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E" w:rsidRPr="00D75D0E" w:rsidRDefault="00D75D0E" w:rsidP="00D75D0E">
      <w:pPr>
        <w:pStyle w:val="af4"/>
        <w:spacing w:before="0" w:beforeAutospacing="0" w:after="153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D75D0E">
        <w:rPr>
          <w:color w:val="FF0000"/>
          <w:sz w:val="36"/>
          <w:szCs w:val="36"/>
        </w:rPr>
        <w:t xml:space="preserve"> О правах ребёнка дошкольника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 родители! 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основным международным документам ЮНИСЕФ, касающимся прав детей относятся: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Декларация прав ребенка (1959);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Конвенция ООН о правах ребенка (1989);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Всемирная декларация об обеспечении выживания, защиты и развития детей (1990).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Особое</w:t>
      </w:r>
      <w:proofErr w:type="gramEnd"/>
      <w:r>
        <w:rPr>
          <w:color w:val="111111"/>
          <w:sz w:val="27"/>
          <w:szCs w:val="27"/>
        </w:rPr>
        <w:t xml:space="preserve">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 воспитание;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 развитие;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 защиту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Конвенция увязывает права ребенка с правами и обязанностями родителей и других лиц, несущих ответственность за жизнь детей, их развитие и защиту, и </w:t>
      </w:r>
      <w:r>
        <w:rPr>
          <w:color w:val="111111"/>
          <w:sz w:val="27"/>
          <w:szCs w:val="27"/>
        </w:rPr>
        <w:lastRenderedPageBreak/>
        <w:t>предоставляет ребенку право на участие в принятии решений, затрагивающих его настоящее и будущее.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</w:t>
      </w:r>
      <w:proofErr w:type="gramStart"/>
      <w:r>
        <w:rPr>
          <w:color w:val="111111"/>
          <w:sz w:val="27"/>
          <w:szCs w:val="27"/>
        </w:rPr>
        <w:t>нормах</w:t>
      </w:r>
      <w:proofErr w:type="gramEnd"/>
      <w:r>
        <w:rPr>
          <w:color w:val="111111"/>
          <w:sz w:val="27"/>
          <w:szCs w:val="27"/>
        </w:rPr>
        <w:t>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«Защита прав детей начинается с соблюдения основных положений Конвенции о правах ребенка»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Интересы ребенка должны быть на </w:t>
      </w:r>
      <w:proofErr w:type="gramStart"/>
      <w:r>
        <w:rPr>
          <w:color w:val="111111"/>
          <w:sz w:val="27"/>
          <w:szCs w:val="27"/>
        </w:rPr>
        <w:t>первом</w:t>
      </w:r>
      <w:proofErr w:type="gramEnd"/>
      <w:r>
        <w:rPr>
          <w:color w:val="111111"/>
          <w:sz w:val="27"/>
          <w:szCs w:val="27"/>
        </w:rPr>
        <w:t xml:space="preserve"> месте (статья 3). Государство, принимая решения, затрагивающие интересы детей, учитывая права ребенка в первую очередь.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Нарушением прав ребенка можно считать: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лишение свободы движения,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применение физического насилия к ребенку,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угрозы в адрес ребенка,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ложь и невыполнение взрослыми своих обещаний,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отсутствие элементарной заботы о ребенке, пренебрежение его нуждами,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отсутствие нормального питания, одежды, жилья, образования, медицинской помощи.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Мы хотим подробнее остановиться на </w:t>
      </w:r>
      <w:proofErr w:type="gramStart"/>
      <w:r>
        <w:rPr>
          <w:color w:val="111111"/>
          <w:sz w:val="27"/>
          <w:szCs w:val="27"/>
        </w:rPr>
        <w:t>таком</w:t>
      </w:r>
      <w:proofErr w:type="gramEnd"/>
      <w:r>
        <w:rPr>
          <w:color w:val="111111"/>
          <w:sz w:val="27"/>
          <w:szCs w:val="27"/>
        </w:rPr>
        <w:t xml:space="preserve"> праве ребенка дошкольного возраста, как право на игру.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Д.Б.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</w:t>
      </w:r>
      <w:r>
        <w:rPr>
          <w:color w:val="111111"/>
          <w:sz w:val="27"/>
          <w:szCs w:val="27"/>
        </w:rPr>
        <w:lastRenderedPageBreak/>
        <w:t>Стали требовать от ребенка то, что он попросту не может нам дать — в силу особенностей своего возраста и характера.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>
        <w:rPr>
          <w:color w:val="111111"/>
          <w:sz w:val="27"/>
          <w:szCs w:val="27"/>
        </w:rPr>
        <w:t>каким</w:t>
      </w:r>
      <w:proofErr w:type="gramEnd"/>
      <w:r>
        <w:rPr>
          <w:color w:val="111111"/>
          <w:sz w:val="27"/>
          <w:szCs w:val="27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D75D0E" w:rsidRDefault="00D75D0E" w:rsidP="00100FF4">
      <w:pPr>
        <w:pStyle w:val="af4"/>
        <w:shd w:val="clear" w:color="auto" w:fill="FFFFFF"/>
        <w:spacing w:before="0" w:beforeAutospacing="0" w:after="15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8C6AC6" w:rsidRDefault="008C6AC6" w:rsidP="00100FF4">
      <w:pPr>
        <w:jc w:val="both"/>
      </w:pPr>
    </w:p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5D0E"/>
    <w:rsid w:val="00100FF4"/>
    <w:rsid w:val="00201148"/>
    <w:rsid w:val="003335C4"/>
    <w:rsid w:val="00593B66"/>
    <w:rsid w:val="008C6AC6"/>
    <w:rsid w:val="009D5A3B"/>
    <w:rsid w:val="00C53C6A"/>
    <w:rsid w:val="00D75D0E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75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2017-11-13T21:32:00Z</dcterms:created>
  <dcterms:modified xsi:type="dcterms:W3CDTF">2017-11-13T21:54:00Z</dcterms:modified>
</cp:coreProperties>
</file>